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B5" w:rsidRDefault="00E52566" w:rsidP="00245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50"/>
        </w:tabs>
        <w:rPr>
          <w:noProof/>
        </w:rPr>
      </w:pPr>
      <w:r>
        <w:rPr>
          <w:noProof/>
        </w:rPr>
        <w:pict>
          <v:oval id="_x0000_s1026" style="position:absolute;margin-left:31.85pt;margin-top:-50.9pt;width:396.4pt;height:46.9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9F2F42" w:rsidRPr="00E324BD" w:rsidRDefault="007F40E7" w:rsidP="007F40E7">
                  <w:pPr>
                    <w:rPr>
                      <w:rFonts w:cs="B Zar" w:hint="cs"/>
                      <w:b/>
                      <w:bCs/>
                      <w:color w:val="FF0000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color w:val="FF0000"/>
                      <w:sz w:val="24"/>
                      <w:szCs w:val="24"/>
                      <w:rtl/>
                      <w:lang w:bidi="fa-IR"/>
                    </w:rPr>
                    <w:t xml:space="preserve">مراجعه مادر دچار مشکل شیردهی به مرکز تحت پوشش </w:t>
                  </w:r>
                </w:p>
                <w:p w:rsidR="008D642A" w:rsidRPr="00E324BD" w:rsidRDefault="008D642A">
                  <w:pPr>
                    <w:rPr>
                      <w:rFonts w:cs="B Zar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2.2pt;margin-top:-1.15pt;width:.85pt;height:15.65pt;flip:x;z-index:251659264" o:connectortype="straight">
            <v:stroke endarrow="block"/>
          </v:shape>
        </w:pict>
      </w:r>
      <w:r>
        <w:rPr>
          <w:noProof/>
        </w:rPr>
        <w:pict>
          <v:rect id="_x0000_s1047" style="position:absolute;margin-left:.2pt;margin-top:14.5pt;width:483.75pt;height:86.7pt;z-index:251677696" fillcolor="white [3201]" strokecolor="#9bbb59 [3206]" strokeweight="5pt">
            <v:stroke linestyle="thickThin"/>
            <v:shadow color="#868686"/>
            <v:textbox style="mso-next-textbox:#_x0000_s1047">
              <w:txbxContent>
                <w:p w:rsidR="007E6C8A" w:rsidRPr="00AF0B4F" w:rsidRDefault="007F40E7" w:rsidP="005A4D6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AF0B4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مشاهده ومشاوره توسط مراقب سلامت وانجام مراقبت ویژه به مدت یک هفته باشیرمادر </w:t>
                  </w:r>
                </w:p>
                <w:p w:rsidR="007E6C8A" w:rsidRPr="0098394D" w:rsidRDefault="007E6C8A" w:rsidP="005A4D67">
                  <w:pPr>
                    <w:jc w:val="center"/>
                    <w:rPr>
                      <w:rFonts w:cs="B Zar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43AEE">
        <w:rPr>
          <w:noProof/>
        </w:rPr>
        <w:t xml:space="preserve"> </w:t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2452B5">
        <w:rPr>
          <w:noProof/>
          <w:rtl/>
        </w:rPr>
        <w:tab/>
      </w:r>
    </w:p>
    <w:p w:rsidR="00AD7AA6" w:rsidRDefault="00AD7AA6" w:rsidP="00245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50"/>
        </w:tabs>
        <w:rPr>
          <w:noProof/>
          <w:rtl/>
        </w:rPr>
      </w:pPr>
    </w:p>
    <w:p w:rsidR="002452B5" w:rsidRDefault="002452B5" w:rsidP="00245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50"/>
        </w:tabs>
        <w:rPr>
          <w:noProof/>
        </w:rPr>
      </w:pPr>
      <w:r>
        <w:rPr>
          <w:rFonts w:hint="cs"/>
          <w:noProof/>
          <w:rtl/>
        </w:rPr>
        <w:t xml:space="preserve"> </w:t>
      </w:r>
    </w:p>
    <w:p w:rsidR="00123D0B" w:rsidRDefault="007053F7">
      <w:pPr>
        <w:rPr>
          <w:noProof/>
          <w:rtl/>
        </w:rPr>
      </w:pPr>
      <w:r>
        <w:rPr>
          <w:rFonts w:hint="cs"/>
          <w:noProof/>
          <w:rtl/>
        </w:rPr>
        <w:tab/>
      </w:r>
      <w:r>
        <w:rPr>
          <w:rFonts w:hint="cs"/>
          <w:noProof/>
          <w:rtl/>
        </w:rPr>
        <w:tab/>
      </w:r>
      <w:r>
        <w:rPr>
          <w:rFonts w:hint="cs"/>
          <w:noProof/>
          <w:rtl/>
        </w:rPr>
        <w:tab/>
      </w:r>
      <w:r>
        <w:rPr>
          <w:rFonts w:hint="cs"/>
          <w:noProof/>
          <w:rtl/>
        </w:rPr>
        <w:tab/>
      </w:r>
      <w:r>
        <w:rPr>
          <w:rFonts w:hint="cs"/>
          <w:noProof/>
          <w:rtl/>
        </w:rPr>
        <w:tab/>
      </w:r>
      <w:r>
        <w:rPr>
          <w:rFonts w:hint="cs"/>
          <w:noProof/>
          <w:rtl/>
        </w:rPr>
        <w:tab/>
      </w:r>
      <w:r>
        <w:rPr>
          <w:rFonts w:hint="cs"/>
          <w:noProof/>
          <w:rtl/>
        </w:rPr>
        <w:tab/>
      </w:r>
    </w:p>
    <w:p w:rsidR="007053F7" w:rsidRDefault="00182BA6">
      <w:r>
        <w:rPr>
          <w:noProof/>
        </w:rPr>
        <w:pict>
          <v:rect id="_x0000_s1036" style="position:absolute;margin-left:-24.2pt;margin-top:30.9pt;width:226.35pt;height:89pt;flip:x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6">
              <w:txbxContent>
                <w:p w:rsidR="00543AEE" w:rsidRPr="00E324BD" w:rsidRDefault="00182BA6" w:rsidP="00182BA6">
                  <w:pPr>
                    <w:jc w:val="center"/>
                    <w:rPr>
                      <w:rFonts w:cs="B Zar" w:hint="cs"/>
                      <w:b/>
                      <w:bCs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درصورت نداشتن اندیکاسیون های دریافت شیرمصنوعی راهنمایی مراجعه کننده جهت مراقبت های روتین بعدی </w:t>
                  </w:r>
                </w:p>
              </w:txbxContent>
            </v:textbox>
          </v:rect>
        </w:pict>
      </w:r>
      <w:r w:rsidR="007F40E7">
        <w:rPr>
          <w:noProof/>
        </w:rPr>
        <w:pict>
          <v:rect id="_x0000_s1033" style="position:absolute;margin-left:272.3pt;margin-top:30.9pt;width:190.55pt;height:84.2pt;flip:x;z-index:251665408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 style="mso-next-textbox:#_x0000_s1033">
              <w:txbxContent>
                <w:p w:rsidR="009F2F42" w:rsidRPr="00E324BD" w:rsidRDefault="00182BA6" w:rsidP="009F2F42">
                  <w:pPr>
                    <w:jc w:val="center"/>
                    <w:rPr>
                      <w:rFonts w:cs="B Zar"/>
                      <w:b/>
                      <w:bCs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درصورت داشتن اندیکاسیون طبق دستورالعمل ارجاع به کمیسیون شیرمصنوعی </w:t>
                  </w:r>
                </w:p>
              </w:txbxContent>
            </v:textbox>
          </v:rect>
        </w:pict>
      </w:r>
      <w:r w:rsidR="00E52566">
        <w:rPr>
          <w:noProof/>
        </w:rPr>
        <w:pict>
          <v:shape id="_x0000_s1029" type="#_x0000_t32" style="position:absolute;margin-left:124.35pt;margin-top:17.45pt;width:230.95pt;height:0;z-index:251661312" o:connectortype="straight"/>
        </w:pict>
      </w:r>
      <w:r w:rsidR="00E52566">
        <w:rPr>
          <w:noProof/>
        </w:rPr>
        <w:pict>
          <v:shape id="_x0000_s1030" type="#_x0000_t32" style="position:absolute;margin-left:123.45pt;margin-top:17.3pt;width:0;height:13.3pt;z-index:251662336" o:connectortype="straight">
            <v:stroke endarrow="block"/>
          </v:shape>
        </w:pict>
      </w:r>
      <w:r w:rsidR="00E52566">
        <w:rPr>
          <w:noProof/>
        </w:rPr>
        <w:pict>
          <v:shape id="_x0000_s1031" type="#_x0000_t32" style="position:absolute;margin-left:355.3pt;margin-top:17.3pt;width:.05pt;height:13.3pt;z-index:251663360" o:connectortype="straight">
            <v:stroke endarrow="block"/>
          </v:shape>
        </w:pict>
      </w:r>
      <w:r w:rsidR="00E52566">
        <w:rPr>
          <w:noProof/>
        </w:rPr>
        <w:pict>
          <v:shape id="_x0000_s1048" type="#_x0000_t32" style="position:absolute;margin-left:242.15pt;margin-top:5.5pt;width:.05pt;height:11.8pt;z-index:251678720" o:connectortype="straight">
            <v:stroke endarrow="block"/>
          </v:shape>
        </w:pict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  <w:r w:rsidR="007053F7">
        <w:rPr>
          <w:rFonts w:hint="cs"/>
          <w:noProof/>
          <w:rtl/>
        </w:rPr>
        <w:tab/>
      </w:r>
    </w:p>
    <w:p w:rsidR="007053F7" w:rsidRPr="007053F7" w:rsidRDefault="007053F7" w:rsidP="007053F7"/>
    <w:p w:rsidR="007053F7" w:rsidRPr="007053F7" w:rsidRDefault="007053F7" w:rsidP="007053F7"/>
    <w:p w:rsidR="007053F7" w:rsidRPr="007053F7" w:rsidRDefault="007053F7" w:rsidP="007053F7"/>
    <w:p w:rsidR="007053F7" w:rsidRPr="007053F7" w:rsidRDefault="00182BA6" w:rsidP="007053F7">
      <w:r>
        <w:rPr>
          <w:noProof/>
        </w:rPr>
        <w:pict>
          <v:shape id="_x0000_s1050" type="#_x0000_t32" style="position:absolute;margin-left:341.25pt;margin-top:2.15pt;width:.05pt;height:49.35pt;z-index:251680768" o:connectortype="straight">
            <v:stroke endarrow="block"/>
          </v:shape>
        </w:pict>
      </w:r>
    </w:p>
    <w:p w:rsidR="007053F7" w:rsidRPr="007053F7" w:rsidRDefault="007053F7" w:rsidP="007053F7"/>
    <w:p w:rsidR="007053F7" w:rsidRPr="007053F7" w:rsidRDefault="00E52566" w:rsidP="007053F7">
      <w:r>
        <w:rPr>
          <w:noProof/>
        </w:rPr>
        <w:pict>
          <v:rect id="_x0000_s1055" style="position:absolute;margin-left:242.15pt;margin-top:.6pt;width:158pt;height:54.7pt;flip:x;z-index:2516848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55">
              <w:txbxContent>
                <w:p w:rsidR="00123D0B" w:rsidRPr="009432A5" w:rsidRDefault="00182BA6" w:rsidP="002B35EA">
                  <w:pPr>
                    <w:bidi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بررسی مجدد در کمیسیون شیرمصنوعی </w:t>
                  </w:r>
                </w:p>
              </w:txbxContent>
            </v:textbox>
          </v:rect>
        </w:pict>
      </w:r>
    </w:p>
    <w:p w:rsidR="007053F7" w:rsidRPr="007053F7" w:rsidRDefault="007053F7" w:rsidP="007053F7"/>
    <w:p w:rsidR="007053F7" w:rsidRPr="007053F7" w:rsidRDefault="00182BA6" w:rsidP="007053F7">
      <w:r>
        <w:rPr>
          <w:noProof/>
          <w:lang w:bidi="fa-IR"/>
        </w:rPr>
        <w:pict>
          <v:rect id="_x0000_s1096" style="position:absolute;margin-left:114.1pt;margin-top:19.5pt;width:88.05pt;height:34.4pt;flip:x;z-index:25172480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96">
              <w:txbxContent>
                <w:p w:rsidR="002C413F" w:rsidRPr="002C413F" w:rsidRDefault="00182BA6" w:rsidP="002C413F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 xml:space="preserve">عدم تایید </w:t>
                  </w:r>
                </w:p>
              </w:txbxContent>
            </v:textbox>
          </v:rect>
        </w:pict>
      </w:r>
      <w:r>
        <w:rPr>
          <w:noProof/>
          <w:lang w:bidi="fa-IR"/>
        </w:rPr>
        <w:pict>
          <v:rect id="_x0000_s1098" style="position:absolute;margin-left:350.5pt;margin-top:19.1pt;width:58.1pt;height:34.8pt;flip:x;z-index:251725824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98">
              <w:txbxContent>
                <w:p w:rsidR="002C413F" w:rsidRPr="002C413F" w:rsidRDefault="00182BA6" w:rsidP="002C41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تایید </w:t>
                  </w:r>
                </w:p>
              </w:txbxContent>
            </v:textbox>
          </v:rect>
        </w:pict>
      </w:r>
      <w:r w:rsidR="00E52566">
        <w:rPr>
          <w:noProof/>
        </w:rPr>
        <w:pict>
          <v:shape id="_x0000_s1052" type="#_x0000_t32" style="position:absolute;margin-left:279.95pt;margin-top:4.95pt;width:.05pt;height:14.1pt;z-index:251682816" o:connectortype="straight">
            <v:stroke endarrow="block"/>
          </v:shape>
        </w:pict>
      </w:r>
      <w:r w:rsidR="00E52566">
        <w:rPr>
          <w:noProof/>
          <w:lang w:bidi="fa-IR"/>
        </w:rPr>
        <w:pict>
          <v:shape id="_x0000_s1099" type="#_x0000_t32" style="position:absolute;margin-left:195.1pt;margin-top:19.05pt;width:160.9pt;height:.05pt;z-index:251726848" o:connectortype="straight"/>
        </w:pict>
      </w:r>
    </w:p>
    <w:p w:rsidR="007053F7" w:rsidRPr="007053F7" w:rsidRDefault="00E52566" w:rsidP="007053F7">
      <w:r>
        <w:rPr>
          <w:noProof/>
        </w:rPr>
        <w:pict>
          <v:shape id="_x0000_s1072" type="#_x0000_t32" style="position:absolute;margin-left:366.5pt;margin-top:14.6pt;width:0;height:150.8pt;z-index:251701248" o:connectortype="straight">
            <v:stroke endarrow="block"/>
          </v:shape>
        </w:pict>
      </w:r>
      <w:r>
        <w:rPr>
          <w:noProof/>
          <w:lang w:bidi="fa-IR"/>
        </w:rPr>
        <w:pict>
          <v:shape id="_x0000_s1102" type="#_x0000_t32" style="position:absolute;margin-left:181.4pt;margin-top:15.8pt;width:.95pt;height:53.1pt;z-index:251729920" o:connectortype="straight">
            <v:stroke endarrow="block"/>
          </v:shape>
        </w:pict>
      </w:r>
    </w:p>
    <w:p w:rsidR="007053F7" w:rsidRPr="007053F7" w:rsidRDefault="007053F7" w:rsidP="007053F7"/>
    <w:p w:rsidR="007053F7" w:rsidRPr="007053F7" w:rsidRDefault="00E52566" w:rsidP="007053F7">
      <w:r>
        <w:rPr>
          <w:noProof/>
          <w:lang w:bidi="fa-IR"/>
        </w:rPr>
        <w:pict>
          <v:rect id="_x0000_s1101" style="position:absolute;margin-left:126.1pt;margin-top:18pt;width:111.35pt;height:70.3pt;flip:x;z-index:251728896" fillcolor="white [3201]" strokecolor="#4f81bd [3204]" strokeweight="5pt">
            <v:stroke linestyle="thickThin"/>
            <v:shadow color="#868686"/>
            <v:textbox style="mso-next-textbox:#_x0000_s1101">
              <w:txbxContent>
                <w:p w:rsidR="000B134E" w:rsidRPr="003A6FD9" w:rsidRDefault="00182BA6" w:rsidP="00182BA6">
                  <w:pPr>
                    <w:jc w:val="center"/>
                    <w:rPr>
                      <w:rFonts w:asciiTheme="minorBidi" w:hAnsiTheme="minorBidi"/>
                      <w:b/>
                      <w:bCs/>
                      <w:lang w:bidi="fa-IR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  <w:t>ارجاع مادر به مرکز</w:t>
                  </w:r>
                  <w:r w:rsidR="00AF0B4F"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  <w:t xml:space="preserve">بهداشتی درمانی 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fa-IR"/>
                    </w:rPr>
                    <w:t xml:space="preserve"> مربوطه جهت مراقبت های بعدی </w:t>
                  </w:r>
                </w:p>
              </w:txbxContent>
            </v:textbox>
          </v:rect>
        </w:pict>
      </w:r>
    </w:p>
    <w:p w:rsidR="007053F7" w:rsidRPr="007053F7" w:rsidRDefault="007053F7" w:rsidP="007053F7"/>
    <w:p w:rsidR="007053F7" w:rsidRPr="007053F7" w:rsidRDefault="007053F7" w:rsidP="007053F7"/>
    <w:p w:rsidR="007053F7" w:rsidRPr="007053F7" w:rsidRDefault="007053F7" w:rsidP="007053F7"/>
    <w:p w:rsidR="007053F7" w:rsidRPr="007053F7" w:rsidRDefault="00E52566" w:rsidP="007053F7">
      <w:r>
        <w:rPr>
          <w:noProof/>
        </w:rPr>
        <w:pict>
          <v:shape id="_x0000_s1067" type="#_x0000_t32" style="position:absolute;margin-left:476.9pt;margin-top:12.85pt;width:0;height:14.95pt;z-index:251696128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margin-left:253.4pt;margin-top:12.85pt;width:223.5pt;height:0;z-index:251702272" o:connectortype="straight"/>
        </w:pict>
      </w:r>
      <w:r>
        <w:rPr>
          <w:noProof/>
        </w:rPr>
        <w:pict>
          <v:shape id="_x0000_s1063" type="#_x0000_t32" style="position:absolute;margin-left:253.4pt;margin-top:12.75pt;width:0;height:17.7pt;z-index:251692032" o:connectortype="straight">
            <v:stroke endarrow="block"/>
          </v:shape>
        </w:pict>
      </w:r>
    </w:p>
    <w:p w:rsidR="007053F7" w:rsidRPr="007053F7" w:rsidRDefault="007C4035" w:rsidP="007053F7">
      <w:r>
        <w:rPr>
          <w:noProof/>
        </w:rPr>
        <w:pict>
          <v:rect id="_x0000_s1081" style="position:absolute;margin-left:408.65pt;margin-top:4.95pt;width:96.3pt;height:35.6pt;flip:x;z-index:251710464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81">
              <w:txbxContent>
                <w:p w:rsidR="003C6ADE" w:rsidRDefault="00D9449B" w:rsidP="003C6ADE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ساکنین شهر</w:t>
                  </w:r>
                </w:p>
                <w:p w:rsidR="007C4035" w:rsidRPr="003C6ADE" w:rsidRDefault="007C4035" w:rsidP="003C6ADE">
                  <w:pPr>
                    <w:jc w:val="center"/>
                    <w:rPr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3" style="position:absolute;margin-left:162.55pt;margin-top:5pt;width:127.3pt;height:35.55pt;flip:x;z-index:251712512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83">
              <w:txbxContent>
                <w:p w:rsidR="003C6ADE" w:rsidRPr="003C6ADE" w:rsidRDefault="00D9449B" w:rsidP="007C4035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ساکنین روستا </w:t>
                  </w:r>
                  <w:r w:rsidR="007C4035">
                    <w:rPr>
                      <w:rFonts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ect>
        </w:pict>
      </w:r>
      <w:r w:rsidR="00E52566">
        <w:rPr>
          <w:noProof/>
        </w:rPr>
        <w:pict>
          <v:shape id="_x0000_s1062" type="#_x0000_t32" style="position:absolute;margin-left:253.4pt;margin-top:40.55pt;width:0;height:10.05pt;z-index:251691008" o:connectortype="straight">
            <v:stroke endarrow="block"/>
          </v:shape>
        </w:pict>
      </w:r>
    </w:p>
    <w:p w:rsidR="007C4035" w:rsidRDefault="007C4035" w:rsidP="007C4035">
      <w:pPr>
        <w:tabs>
          <w:tab w:val="left" w:pos="8434"/>
        </w:tabs>
        <w:bidi/>
        <w:spacing w:line="240" w:lineRule="auto"/>
        <w:jc w:val="both"/>
        <w:rPr>
          <w:rFonts w:cs="B Nazanin" w:hint="cs"/>
          <w:sz w:val="28"/>
          <w:szCs w:val="28"/>
          <w:rtl/>
        </w:rPr>
      </w:pPr>
      <w:r>
        <w:rPr>
          <w:noProof/>
        </w:rPr>
        <w:pict>
          <v:oval id="_x0000_s1089" style="position:absolute;left:0;text-align:left;margin-left:114.1pt;margin-top:25.2pt;width:195.4pt;height:63.75pt;z-index:2517186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89">
              <w:txbxContent>
                <w:p w:rsidR="00C01507" w:rsidRDefault="007C4035" w:rsidP="00C0150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ارجاع به مرکز بهداشتی درمانی جهت دریافت سهمیه شیرمصنوعی </w:t>
                  </w:r>
                </w:p>
              </w:txbxContent>
            </v:textbox>
          </v:oval>
        </w:pict>
      </w:r>
      <w:r>
        <w:rPr>
          <w:noProof/>
        </w:rPr>
        <w:pict>
          <v:oval id="_x0000_s1090" style="position:absolute;left:0;text-align:left;margin-left:356pt;margin-top:23.6pt;width:160.1pt;height:58.15pt;z-index:2517196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90">
              <w:txbxContent>
                <w:p w:rsidR="00C01507" w:rsidRPr="00C01507" w:rsidRDefault="007C4035" w:rsidP="007C4035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ارجاع به واحد صدور کوپن شیرمصنوعی               </w:t>
                  </w:r>
                </w:p>
              </w:txbxContent>
            </v:textbox>
          </v:oval>
        </w:pict>
      </w:r>
      <w:r w:rsidR="008020E1" w:rsidRPr="00162E4E">
        <w:rPr>
          <w:rFonts w:hint="cs"/>
          <w:color w:val="FF0000"/>
          <w:rtl/>
        </w:rPr>
        <w:t>1</w:t>
      </w:r>
      <w:r w:rsidR="008020E1" w:rsidRPr="00162E4E">
        <w:rPr>
          <w:rFonts w:cs="B Nazanin" w:hint="cs"/>
          <w:color w:val="FF0000"/>
          <w:sz w:val="28"/>
          <w:szCs w:val="28"/>
          <w:rtl/>
        </w:rPr>
        <w:t>-</w:t>
      </w:r>
      <w:r w:rsidR="008020E1" w:rsidRPr="008020E1">
        <w:rPr>
          <w:rFonts w:cs="B Nazanin" w:hint="cs"/>
          <w:sz w:val="28"/>
          <w:szCs w:val="28"/>
          <w:rtl/>
        </w:rPr>
        <w:t xml:space="preserve"> </w:t>
      </w:r>
    </w:p>
    <w:p w:rsidR="008020E1" w:rsidRDefault="008020E1" w:rsidP="007C4035">
      <w:pPr>
        <w:tabs>
          <w:tab w:val="left" w:pos="8434"/>
        </w:tabs>
        <w:bidi/>
        <w:spacing w:line="24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مطا</w:t>
      </w:r>
      <w:r w:rsidRPr="008020E1">
        <w:rPr>
          <w:rFonts w:cs="B Nazanin" w:hint="cs"/>
          <w:sz w:val="28"/>
          <w:szCs w:val="28"/>
          <w:rtl/>
        </w:rPr>
        <w:t xml:space="preserve">بق </w:t>
      </w:r>
    </w:p>
    <w:p w:rsidR="001E2EE4" w:rsidRDefault="001E2EE4" w:rsidP="00AF0B4F">
      <w:pPr>
        <w:tabs>
          <w:tab w:val="left" w:pos="8434"/>
        </w:tabs>
        <w:jc w:val="center"/>
        <w:rPr>
          <w:rFonts w:cs="B Nazanin"/>
          <w:sz w:val="28"/>
          <w:szCs w:val="28"/>
          <w:lang w:bidi="fa-IR"/>
        </w:rPr>
      </w:pPr>
    </w:p>
    <w:p w:rsidR="008020E1" w:rsidRPr="008020E1" w:rsidRDefault="008020E1" w:rsidP="008020E1">
      <w:pPr>
        <w:tabs>
          <w:tab w:val="left" w:pos="8434"/>
        </w:tabs>
        <w:jc w:val="right"/>
      </w:pPr>
    </w:p>
    <w:sectPr w:rsidR="008020E1" w:rsidRPr="008020E1" w:rsidSect="00253B07">
      <w:headerReference w:type="default" r:id="rId7"/>
      <w:footerReference w:type="default" r:id="rId8"/>
      <w:pgSz w:w="12240" w:h="15840"/>
      <w:pgMar w:top="375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47" w:rsidRDefault="009F4547" w:rsidP="009F2F42">
      <w:pPr>
        <w:spacing w:after="0" w:line="240" w:lineRule="auto"/>
      </w:pPr>
      <w:r>
        <w:separator/>
      </w:r>
    </w:p>
  </w:endnote>
  <w:endnote w:type="continuationSeparator" w:id="0">
    <w:p w:rsidR="009F4547" w:rsidRDefault="009F4547" w:rsidP="009F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E1" w:rsidRDefault="008020E1">
    <w:pPr>
      <w:pStyle w:val="Footer"/>
      <w:rPr>
        <w:rtl/>
        <w:lang w:bidi="fa-IR"/>
      </w:rPr>
    </w:pPr>
  </w:p>
  <w:p w:rsidR="008020E1" w:rsidRDefault="008020E1">
    <w:pPr>
      <w:pStyle w:val="Footer"/>
      <w:rPr>
        <w:rtl/>
        <w:lang w:bidi="fa-IR"/>
      </w:rPr>
    </w:pPr>
  </w:p>
  <w:p w:rsidR="008020E1" w:rsidRDefault="008020E1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47" w:rsidRDefault="009F4547" w:rsidP="009F2F42">
      <w:pPr>
        <w:spacing w:after="0" w:line="240" w:lineRule="auto"/>
      </w:pPr>
      <w:r>
        <w:separator/>
      </w:r>
    </w:p>
  </w:footnote>
  <w:footnote w:type="continuationSeparator" w:id="0">
    <w:p w:rsidR="009F4547" w:rsidRDefault="009F4547" w:rsidP="009F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B5" w:rsidRPr="00AD7AA6" w:rsidRDefault="00AD7AA6" w:rsidP="00AF0B4F">
    <w:pPr>
      <w:pStyle w:val="Header"/>
      <w:jc w:val="center"/>
      <w:rPr>
        <w:rFonts w:cs="B Titr"/>
        <w:sz w:val="28"/>
        <w:szCs w:val="28"/>
        <w:rtl/>
        <w:lang w:bidi="fa-IR"/>
      </w:rPr>
    </w:pPr>
    <w:r w:rsidRPr="00AD7AA6">
      <w:rPr>
        <w:rFonts w:cs="B Titr" w:hint="cs"/>
        <w:sz w:val="28"/>
        <w:szCs w:val="28"/>
        <w:rtl/>
        <w:lang w:bidi="fa-IR"/>
      </w:rPr>
      <w:t xml:space="preserve">فلوچارت </w:t>
    </w:r>
    <w:r w:rsidR="00AF0B4F">
      <w:rPr>
        <w:rFonts w:cs="B Titr" w:hint="cs"/>
        <w:sz w:val="28"/>
        <w:szCs w:val="28"/>
        <w:rtl/>
        <w:lang w:bidi="fa-IR"/>
      </w:rPr>
      <w:t xml:space="preserve">نحوه ارجاع متقاضیان شیرمصنوعی به کمیسیون مربوطه </w:t>
    </w:r>
  </w:p>
  <w:p w:rsidR="002452B5" w:rsidRDefault="002452B5">
    <w:pPr>
      <w:pStyle w:val="Header"/>
      <w:rPr>
        <w:rFonts w:cs="B Titr"/>
        <w:rtl/>
        <w:lang w:bidi="fa-IR"/>
      </w:rPr>
    </w:pPr>
  </w:p>
  <w:p w:rsidR="00AD7AA6" w:rsidRDefault="00AD7AA6" w:rsidP="00162E4E">
    <w:pPr>
      <w:pStyle w:val="Header"/>
      <w:jc w:val="right"/>
      <w:rPr>
        <w:rFonts w:cs="B Titr"/>
        <w:rtl/>
        <w:lang w:bidi="fa-IR"/>
      </w:rPr>
    </w:pPr>
  </w:p>
  <w:p w:rsidR="008D642A" w:rsidRPr="00AD7AA6" w:rsidRDefault="008D642A">
    <w:pPr>
      <w:pStyle w:val="Header"/>
      <w:rPr>
        <w:rFonts w:cs="B Titr"/>
        <w:rtl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F2F42"/>
    <w:rsid w:val="0008472C"/>
    <w:rsid w:val="00094464"/>
    <w:rsid w:val="000B134E"/>
    <w:rsid w:val="000D108F"/>
    <w:rsid w:val="000E49F9"/>
    <w:rsid w:val="001146D0"/>
    <w:rsid w:val="00114CEC"/>
    <w:rsid w:val="00123D0B"/>
    <w:rsid w:val="00162E4E"/>
    <w:rsid w:val="00182987"/>
    <w:rsid w:val="00182BA6"/>
    <w:rsid w:val="00195A9A"/>
    <w:rsid w:val="001C44A4"/>
    <w:rsid w:val="001C4C44"/>
    <w:rsid w:val="001E2EE4"/>
    <w:rsid w:val="001F4AE3"/>
    <w:rsid w:val="00204903"/>
    <w:rsid w:val="002277D7"/>
    <w:rsid w:val="00237F46"/>
    <w:rsid w:val="002452B5"/>
    <w:rsid w:val="00253B07"/>
    <w:rsid w:val="0029339A"/>
    <w:rsid w:val="002959A8"/>
    <w:rsid w:val="002B35EA"/>
    <w:rsid w:val="002B5FDA"/>
    <w:rsid w:val="002C413F"/>
    <w:rsid w:val="002D2B10"/>
    <w:rsid w:val="002D4E2A"/>
    <w:rsid w:val="002D77E6"/>
    <w:rsid w:val="002E257D"/>
    <w:rsid w:val="003256A9"/>
    <w:rsid w:val="00337BC7"/>
    <w:rsid w:val="00361807"/>
    <w:rsid w:val="003765E9"/>
    <w:rsid w:val="003A6FD9"/>
    <w:rsid w:val="003C4599"/>
    <w:rsid w:val="003C6ADE"/>
    <w:rsid w:val="003E54E9"/>
    <w:rsid w:val="004038DF"/>
    <w:rsid w:val="00412D88"/>
    <w:rsid w:val="00442671"/>
    <w:rsid w:val="00446C97"/>
    <w:rsid w:val="00457510"/>
    <w:rsid w:val="00460C55"/>
    <w:rsid w:val="00497C67"/>
    <w:rsid w:val="004E2ECD"/>
    <w:rsid w:val="0052187C"/>
    <w:rsid w:val="00532B4B"/>
    <w:rsid w:val="00543AEE"/>
    <w:rsid w:val="00575CC5"/>
    <w:rsid w:val="005A4D67"/>
    <w:rsid w:val="005A4ED2"/>
    <w:rsid w:val="005A641A"/>
    <w:rsid w:val="005B5701"/>
    <w:rsid w:val="005C4F79"/>
    <w:rsid w:val="005F0781"/>
    <w:rsid w:val="00637124"/>
    <w:rsid w:val="00650F32"/>
    <w:rsid w:val="0066032D"/>
    <w:rsid w:val="00671EB5"/>
    <w:rsid w:val="00685B98"/>
    <w:rsid w:val="00697B05"/>
    <w:rsid w:val="006D499E"/>
    <w:rsid w:val="006F5045"/>
    <w:rsid w:val="007053F7"/>
    <w:rsid w:val="00705A06"/>
    <w:rsid w:val="00717EB0"/>
    <w:rsid w:val="00735944"/>
    <w:rsid w:val="00775AE5"/>
    <w:rsid w:val="007B27C1"/>
    <w:rsid w:val="007C4035"/>
    <w:rsid w:val="007E6C8A"/>
    <w:rsid w:val="007F40E7"/>
    <w:rsid w:val="008020E1"/>
    <w:rsid w:val="00830914"/>
    <w:rsid w:val="00844140"/>
    <w:rsid w:val="00857538"/>
    <w:rsid w:val="00857BAA"/>
    <w:rsid w:val="008667E7"/>
    <w:rsid w:val="008B60FB"/>
    <w:rsid w:val="008D2AE7"/>
    <w:rsid w:val="008D642A"/>
    <w:rsid w:val="009177D2"/>
    <w:rsid w:val="009432A5"/>
    <w:rsid w:val="0097252B"/>
    <w:rsid w:val="0098394D"/>
    <w:rsid w:val="009862D2"/>
    <w:rsid w:val="009F1073"/>
    <w:rsid w:val="009F2F42"/>
    <w:rsid w:val="009F4547"/>
    <w:rsid w:val="00A02160"/>
    <w:rsid w:val="00A61CD3"/>
    <w:rsid w:val="00A636D8"/>
    <w:rsid w:val="00A66968"/>
    <w:rsid w:val="00AA4328"/>
    <w:rsid w:val="00AB761D"/>
    <w:rsid w:val="00AD7AA6"/>
    <w:rsid w:val="00AF0B4F"/>
    <w:rsid w:val="00B14254"/>
    <w:rsid w:val="00B3380F"/>
    <w:rsid w:val="00B81266"/>
    <w:rsid w:val="00B90728"/>
    <w:rsid w:val="00BA2A01"/>
    <w:rsid w:val="00BC16A3"/>
    <w:rsid w:val="00C01507"/>
    <w:rsid w:val="00C01A69"/>
    <w:rsid w:val="00C32052"/>
    <w:rsid w:val="00C33C4D"/>
    <w:rsid w:val="00C44556"/>
    <w:rsid w:val="00C65DDE"/>
    <w:rsid w:val="00C7073A"/>
    <w:rsid w:val="00C736F5"/>
    <w:rsid w:val="00CE19B2"/>
    <w:rsid w:val="00CE7DF4"/>
    <w:rsid w:val="00CF34AA"/>
    <w:rsid w:val="00D3604E"/>
    <w:rsid w:val="00D44B24"/>
    <w:rsid w:val="00D85880"/>
    <w:rsid w:val="00D9305A"/>
    <w:rsid w:val="00D9449B"/>
    <w:rsid w:val="00DA28A5"/>
    <w:rsid w:val="00E11120"/>
    <w:rsid w:val="00E324BD"/>
    <w:rsid w:val="00E349AC"/>
    <w:rsid w:val="00E52566"/>
    <w:rsid w:val="00E56F10"/>
    <w:rsid w:val="00E65336"/>
    <w:rsid w:val="00EA780E"/>
    <w:rsid w:val="00EA7DEE"/>
    <w:rsid w:val="00EC189D"/>
    <w:rsid w:val="00F40CCC"/>
    <w:rsid w:val="00F83A1B"/>
    <w:rsid w:val="00F9572E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7" type="connector" idref="#_x0000_s1062"/>
        <o:r id="V:Rule28" type="connector" idref="#_x0000_s1063"/>
        <o:r id="V:Rule30" type="connector" idref="#_x0000_s1030"/>
        <o:r id="V:Rule33" type="connector" idref="#_x0000_s1099"/>
        <o:r id="V:Rule35" type="connector" idref="#_x0000_s1027"/>
        <o:r id="V:Rule39" type="connector" idref="#_x0000_s1067"/>
        <o:r id="V:Rule40" type="connector" idref="#_x0000_s1102"/>
        <o:r id="V:Rule42" type="connector" idref="#_x0000_s1048"/>
        <o:r id="V:Rule44" type="connector" idref="#_x0000_s1072"/>
        <o:r id="V:Rule45" type="connector" idref="#_x0000_s1050"/>
        <o:r id="V:Rule48" type="connector" idref="#_x0000_s1052"/>
        <o:r id="V:Rule49" type="connector" idref="#_x0000_s1073"/>
        <o:r id="V:Rule50" type="connector" idref="#_x0000_s1031"/>
        <o:r id="V:Rule51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F42"/>
  </w:style>
  <w:style w:type="paragraph" w:styleId="Footer">
    <w:name w:val="footer"/>
    <w:basedOn w:val="Normal"/>
    <w:link w:val="FooterChar"/>
    <w:uiPriority w:val="99"/>
    <w:semiHidden/>
    <w:unhideWhenUsed/>
    <w:rsid w:val="009F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F42"/>
  </w:style>
  <w:style w:type="paragraph" w:styleId="BalloonText">
    <w:name w:val="Balloon Text"/>
    <w:basedOn w:val="Normal"/>
    <w:link w:val="BalloonTextChar"/>
    <w:uiPriority w:val="99"/>
    <w:semiHidden/>
    <w:unhideWhenUsed/>
    <w:rsid w:val="0054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E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0C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C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0C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E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E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E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4534-D2F0-4D64-BC60-907100E4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tashakori</dc:creator>
  <cp:lastModifiedBy>darijanibehdasht</cp:lastModifiedBy>
  <cp:revision>6</cp:revision>
  <cp:lastPrinted>2012-06-23T03:21:00Z</cp:lastPrinted>
  <dcterms:created xsi:type="dcterms:W3CDTF">2019-02-17T07:46:00Z</dcterms:created>
  <dcterms:modified xsi:type="dcterms:W3CDTF">2019-02-17T09:41:00Z</dcterms:modified>
</cp:coreProperties>
</file>